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0D" w:rsidRDefault="005D3136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-137795</wp:posOffset>
            </wp:positionV>
            <wp:extent cx="3838575" cy="1638300"/>
            <wp:effectExtent l="19050" t="0" r="9525" b="0"/>
            <wp:wrapTight wrapText="bothSides">
              <wp:wrapPolygon edited="0">
                <wp:start x="-107" y="0"/>
                <wp:lineTo x="-107" y="21349"/>
                <wp:lineTo x="21654" y="21349"/>
                <wp:lineTo x="21654" y="0"/>
                <wp:lineTo x="-107" y="0"/>
              </wp:wrapPolygon>
            </wp:wrapTight>
            <wp:docPr id="1" name="Bilde 0" descr="Stopp_volden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Stopp_volden_20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136" w:rsidRDefault="005D3136"/>
    <w:p w:rsidR="005D3136" w:rsidRDefault="005D3136"/>
    <w:p w:rsidR="005D3136" w:rsidRDefault="005D3136"/>
    <w:p w:rsidR="005D3136" w:rsidRDefault="005D3136"/>
    <w:p w:rsidR="005D3136" w:rsidRDefault="005D3136"/>
    <w:p w:rsidR="005D3136" w:rsidRDefault="005D3136"/>
    <w:p w:rsidR="005D3136" w:rsidRPr="003646D3" w:rsidRDefault="005D3136">
      <w:pPr>
        <w:rPr>
          <w:rFonts w:ascii="Harrington" w:hAnsi="Harrington"/>
          <w:sz w:val="36"/>
          <w:szCs w:val="44"/>
        </w:rPr>
      </w:pPr>
      <w:r w:rsidRPr="003646D3">
        <w:rPr>
          <w:rFonts w:ascii="Harrington" w:hAnsi="Harrington"/>
          <w:sz w:val="36"/>
          <w:szCs w:val="44"/>
        </w:rPr>
        <w:t xml:space="preserve">Hjertelig velkommen til </w:t>
      </w:r>
      <w:r w:rsidR="003646D3" w:rsidRPr="003646D3">
        <w:rPr>
          <w:rFonts w:cstheme="minorHAnsi"/>
          <w:color w:val="009999"/>
          <w:sz w:val="36"/>
          <w:szCs w:val="44"/>
        </w:rPr>
        <w:t>BLÅFALL</w:t>
      </w:r>
      <w:r w:rsidR="003646D3" w:rsidRPr="003646D3">
        <w:rPr>
          <w:rFonts w:ascii="Harrington" w:hAnsi="Harrington"/>
          <w:sz w:val="36"/>
          <w:szCs w:val="44"/>
        </w:rPr>
        <w:t xml:space="preserve"> </w:t>
      </w:r>
      <w:r w:rsidRPr="003646D3">
        <w:rPr>
          <w:rFonts w:ascii="Harrington" w:hAnsi="Harrington"/>
          <w:sz w:val="36"/>
          <w:szCs w:val="44"/>
        </w:rPr>
        <w:t xml:space="preserve">Stopp Volden Cup 2011 </w:t>
      </w:r>
    </w:p>
    <w:p w:rsidR="005D3136" w:rsidRDefault="00A47FB9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Årets turnering er en </w:t>
      </w:r>
      <w:r w:rsidRPr="00AD3C7E">
        <w:rPr>
          <w:rFonts w:ascii="Estrangelo Edessa" w:hAnsi="Estrangelo Edessa" w:cs="Estrangelo Edessa"/>
          <w:b/>
          <w:sz w:val="24"/>
          <w:szCs w:val="24"/>
        </w:rPr>
        <w:t>Solidaritetsturnering</w:t>
      </w:r>
      <w:r>
        <w:rPr>
          <w:rFonts w:ascii="Estrangelo Edessa" w:hAnsi="Estrangelo Edessa" w:cs="Estrangelo Edessa"/>
          <w:sz w:val="24"/>
          <w:szCs w:val="24"/>
        </w:rPr>
        <w:t xml:space="preserve"> der Bodø/Glimt har gitt 50,- kr. av påmeldingsavgiften </w:t>
      </w:r>
      <w:r w:rsidR="00AD3C7E">
        <w:rPr>
          <w:rFonts w:ascii="Estrangelo Edessa" w:hAnsi="Estrangelo Edessa" w:cs="Estrangelo Edessa"/>
          <w:sz w:val="24"/>
          <w:szCs w:val="24"/>
        </w:rPr>
        <w:t xml:space="preserve">fra hvert lag </w:t>
      </w:r>
      <w:r>
        <w:rPr>
          <w:rFonts w:ascii="Estrangelo Edessa" w:hAnsi="Estrangelo Edessa" w:cs="Estrangelo Edessa"/>
          <w:sz w:val="24"/>
          <w:szCs w:val="24"/>
        </w:rPr>
        <w:t>til Røde Kors sitt arbeid på Afrikas Horn.</w:t>
      </w:r>
    </w:p>
    <w:p w:rsidR="00A47FB9" w:rsidRDefault="00A47FB9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I tillegg </w:t>
      </w:r>
      <w:r w:rsidR="00AD3C7E">
        <w:rPr>
          <w:rFonts w:ascii="Estrangelo Edessa" w:hAnsi="Estrangelo Edessa" w:cs="Estrangelo Edessa"/>
          <w:sz w:val="24"/>
          <w:szCs w:val="24"/>
        </w:rPr>
        <w:t xml:space="preserve">vil </w:t>
      </w:r>
      <w:r>
        <w:rPr>
          <w:rFonts w:ascii="Estrangelo Edessa" w:hAnsi="Estrangelo Edessa" w:cs="Estrangelo Edessa"/>
          <w:sz w:val="24"/>
          <w:szCs w:val="24"/>
        </w:rPr>
        <w:t>det</w:t>
      </w:r>
      <w:r w:rsidR="00AD3C7E">
        <w:rPr>
          <w:rFonts w:ascii="Estrangelo Edessa" w:hAnsi="Estrangelo Edessa" w:cs="Estrangelo Edessa"/>
          <w:sz w:val="24"/>
          <w:szCs w:val="24"/>
        </w:rPr>
        <w:t xml:space="preserve"> bli</w:t>
      </w:r>
      <w:r>
        <w:rPr>
          <w:rFonts w:ascii="Estrangelo Edessa" w:hAnsi="Estrangelo Edessa" w:cs="Estrangelo Edessa"/>
          <w:sz w:val="24"/>
          <w:szCs w:val="24"/>
        </w:rPr>
        <w:t xml:space="preserve"> en innsamlingsaksjon under selve turneringen.</w:t>
      </w:r>
    </w:p>
    <w:p w:rsidR="00A47FB9" w:rsidRPr="000A58AD" w:rsidRDefault="00A47FB9">
      <w:pPr>
        <w:rPr>
          <w:rFonts w:ascii="Estrangelo Edessa" w:hAnsi="Estrangelo Edessa" w:cs="Estrangelo Edessa"/>
          <w:sz w:val="24"/>
          <w:szCs w:val="24"/>
        </w:rPr>
      </w:pPr>
      <w:r w:rsidRPr="000A58AD">
        <w:rPr>
          <w:rFonts w:ascii="Estrangelo Edessa" w:hAnsi="Estrangelo Edessa" w:cs="Estrangelo Edessa"/>
          <w:sz w:val="24"/>
          <w:szCs w:val="24"/>
        </w:rPr>
        <w:t>Mer enn 13 millioner mennesker på Afrikas Horn har nå behov for assistanse for å komme seg gjennom tørken. Situasjonen er verst i Somalia der 4 millioner mennesker har et akutt behov for nødhjelp.</w:t>
      </w:r>
    </w:p>
    <w:p w:rsidR="00A47FB9" w:rsidRDefault="00A47FB9">
      <w:pPr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</w:pPr>
      <w:r w:rsidRPr="000A58AD"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  <w:t xml:space="preserve">Foruten akutt nødhjelp til mat så prioriteres tilgang til rent vann og økt </w:t>
      </w:r>
      <w:r w:rsidR="009C7B75"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  <w:t>produksjon av mat.</w:t>
      </w:r>
    </w:p>
    <w:p w:rsidR="000A58AD" w:rsidRDefault="000A58AD">
      <w:pPr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</w:pPr>
      <w:r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  <w:t xml:space="preserve">Røde Kors </w:t>
      </w:r>
      <w:r w:rsidR="00AD3C7E"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  <w:t>jobber med matutdeling for over 1 million mennesker, helseklinikker og rensing av vann. Dette arbeidet vil fortsette i lang tid framover.</w:t>
      </w:r>
      <w:r w:rsidR="0063185C"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  <w:t xml:space="preserve"> </w:t>
      </w:r>
    </w:p>
    <w:p w:rsidR="00C35304" w:rsidRDefault="00C35304">
      <w:pPr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</w:pPr>
      <w:r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  <w:t>Nå kan ditt lag være med å berge liv på Afrikas Horn!</w:t>
      </w:r>
    </w:p>
    <w:p w:rsidR="00AD3C7E" w:rsidRDefault="00AD3C7E">
      <w:pPr>
        <w:rPr>
          <w:rFonts w:ascii="Estrangelo Edessa" w:eastAsia="Times New Roman" w:hAnsi="Estrangelo Edessa" w:cs="Estrangelo Edessa"/>
          <w:color w:val="000000"/>
          <w:sz w:val="24"/>
          <w:szCs w:val="24"/>
          <w:lang w:eastAsia="nb-NO"/>
        </w:rPr>
      </w:pPr>
    </w:p>
    <w:p w:rsidR="00AD3C7E" w:rsidRPr="000A58AD" w:rsidRDefault="0063185C">
      <w:pPr>
        <w:rPr>
          <w:rFonts w:ascii="Estrangelo Edessa" w:hAnsi="Estrangelo Edessa" w:cs="Estrangelo Edessa"/>
          <w:sz w:val="24"/>
          <w:szCs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272415</wp:posOffset>
            </wp:positionV>
            <wp:extent cx="2809875" cy="1847850"/>
            <wp:effectExtent l="19050" t="19050" r="28575" b="19050"/>
            <wp:wrapTight wrapText="bothSides">
              <wp:wrapPolygon edited="0">
                <wp:start x="-146" y="-223"/>
                <wp:lineTo x="-146" y="21823"/>
                <wp:lineTo x="21820" y="21823"/>
                <wp:lineTo x="21820" y="-223"/>
                <wp:lineTo x="-146" y="-223"/>
              </wp:wrapPolygon>
            </wp:wrapTight>
            <wp:docPr id="10" name="ctl00_ctl07_wp265371865_wp598544395_uxPageIntro_uxPageList_ctl00_Test" descr="Gir ikke opp underernær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7_wp265371865_wp598544395_uxPageIntro_uxPageList_ctl00_Test" descr="Gir ikke opp underernær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268605</wp:posOffset>
            </wp:positionV>
            <wp:extent cx="2771775" cy="1851025"/>
            <wp:effectExtent l="19050" t="19050" r="28575" b="15875"/>
            <wp:wrapTight wrapText="bothSides">
              <wp:wrapPolygon edited="0">
                <wp:start x="-148" y="-222"/>
                <wp:lineTo x="-148" y="21785"/>
                <wp:lineTo x="21823" y="21785"/>
                <wp:lineTo x="21823" y="-222"/>
                <wp:lineTo x="-148" y="-222"/>
              </wp:wrapPolygon>
            </wp:wrapTight>
            <wp:docPr id="13" name="ctl00_ctl07_wp826241950_wp91343236_uxPageIntro_uxPageList_ctl02_Test" descr="Norsk spesialutsending til Afrikas Hor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7_wp826241950_wp91343236_uxPageIntro_uxPageList_ctl02_Test" descr="Norsk spesialutsending til Afrikas Hor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inline distT="0" distB="0" distL="0" distR="0">
            <wp:extent cx="9525" cy="9525"/>
            <wp:effectExtent l="0" t="0" r="0" b="0"/>
            <wp:docPr id="4" name="PsThumbMask" descr="http://nrxphotoshelter.photoshelter.com/img/pixel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ThumbMask" descr="http://nrxphotoshelter.photoshelter.com/img/pixel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drawing>
          <wp:inline distT="0" distB="0" distL="0" distR="0">
            <wp:extent cx="9525" cy="9525"/>
            <wp:effectExtent l="0" t="0" r="0" b="0"/>
            <wp:docPr id="7" name="PsThumbMask" descr="http://nrxphotoshelter.photoshelter.com/img/pixel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ThumbMask" descr="http://nrxphotoshelter.photoshelter.com/img/pixel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C7E" w:rsidRPr="000A58AD" w:rsidSect="0023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D3136"/>
    <w:rsid w:val="0002342D"/>
    <w:rsid w:val="000A58AD"/>
    <w:rsid w:val="00175A4F"/>
    <w:rsid w:val="002360BE"/>
    <w:rsid w:val="002C01CF"/>
    <w:rsid w:val="002D6B38"/>
    <w:rsid w:val="002F0850"/>
    <w:rsid w:val="003646D3"/>
    <w:rsid w:val="003E53C7"/>
    <w:rsid w:val="004136EF"/>
    <w:rsid w:val="004370C7"/>
    <w:rsid w:val="004D4E5F"/>
    <w:rsid w:val="00500F93"/>
    <w:rsid w:val="005C7BE4"/>
    <w:rsid w:val="005D3136"/>
    <w:rsid w:val="006227EB"/>
    <w:rsid w:val="0063185C"/>
    <w:rsid w:val="00691688"/>
    <w:rsid w:val="006E47DA"/>
    <w:rsid w:val="007053C1"/>
    <w:rsid w:val="007C1A8C"/>
    <w:rsid w:val="0082704B"/>
    <w:rsid w:val="008A0DCE"/>
    <w:rsid w:val="00932EDF"/>
    <w:rsid w:val="009C7B75"/>
    <w:rsid w:val="00A05572"/>
    <w:rsid w:val="00A1266E"/>
    <w:rsid w:val="00A47FB9"/>
    <w:rsid w:val="00AD3C7E"/>
    <w:rsid w:val="00C314FA"/>
    <w:rsid w:val="00C35304"/>
    <w:rsid w:val="00C42215"/>
    <w:rsid w:val="00D06042"/>
    <w:rsid w:val="00D36B91"/>
    <w:rsid w:val="00D95A69"/>
    <w:rsid w:val="00DC643D"/>
    <w:rsid w:val="00E11CA6"/>
    <w:rsid w:val="00EE1274"/>
    <w:rsid w:val="00F63D29"/>
    <w:rsid w:val="00FB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dekors.no/nyheter/Nyheter/hungersnod-i-deler-somalia-umiddelbar-handling-kan-redde-barneli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dekors.no/nyheter/Nyheter/flere-land-i-fare-for-matvarekris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nrxphotoshelter.photoshelter.com/gallery-image/Afrikas-Horn-2011/G0000gLL3YqXVE4Y/I00001lSIpUY54Vg/P0000lQSnDLwTpw8" TargetMode="External"/><Relationship Id="rId10" Type="http://schemas.openxmlformats.org/officeDocument/2006/relationships/image" Target="cid:image001.jpg@01CC746B.79C6189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D855A7BF33A65408A15B8A9351A3B370300EA581C90F2A08D4FA34C23126B44B5F3" ma:contentTypeVersion="30" ma:contentTypeDescription="" ma:contentTypeScope="" ma:versionID="3007d0f96ebbccb495f8eee63c214a95">
  <xsd:schema xmlns:xsd="http://www.w3.org/2001/XMLSchema" xmlns:p="http://schemas.microsoft.com/office/2006/metadata/properties" xmlns:ns2="b03cdcfc-721c-41b3-add9-46ccc077133d" targetNamespace="http://schemas.microsoft.com/office/2006/metadata/properties" ma:root="true" ma:fieldsID="2c33a4d485589e322e94abd38f189bd6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RedCrossTopics" minOccurs="0"/>
                <xsd:element ref="ns2:TaxKeyword" minOccurs="0"/>
                <xsd:element ref="ns2:DocumentStatus" minOccurs="0"/>
                <xsd:element ref="ns2:RedCrossOrganization" minOccurs="0"/>
                <xsd:element ref="ns2:RedCrossLanguage" minOccurs="0"/>
                <xsd:element ref="ns2:Author1" minOccurs="0"/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TopicsTaxHTField0" minOccurs="0"/>
                <xsd:element ref="ns2:RedCrossOrganizationTaxHTField0" minOccurs="0"/>
                <xsd:element ref="ns2:TaxKeywordTaxHTField" minOccurs="0"/>
                <xsd:element ref="ns2:DocumentStatusTaxHTField0" minOccurs="0"/>
                <xsd:element ref="ns2:Å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3cdcfc-721c-41b3-add9-46ccc077133d" elementFormDefault="qualified">
    <xsd:import namespace="http://schemas.microsoft.com/office/2006/documentManagement/types"/>
    <xsd:element name="RedCrossTopics" ma:index="2" nillable="true" ma:displayName="Emneord" ma:default="" ma:list="{339f2bbd-3b18-4349-bff4-de9f0fac375c}" ma:internalName="RedCrossTopics" ma:showField="Term1044" ma:web="b03cdcfc-721c-41b3-add9-46ccc077133d">
      <xsd:simpleType>
        <xsd:restriction base="dms:Unknown"/>
      </xsd:simpleType>
    </xsd:element>
    <xsd:element name="TaxKeyword" ma:index="3" nillable="true" ma:displayName="Stikkord" ma:description="" ma:list="{339f2bbd-3b18-4349-bff4-de9f0fac375c}" ma:internalName="TaxKeyword" ma:showField="Term1044" ma:web="b03cdcfc-721c-41b3-add9-46ccc077133d">
      <xsd:simpleType>
        <xsd:restriction base="dms:Unknown"/>
      </xsd:simpleType>
    </xsd:element>
    <xsd:element name="DocumentStatus" ma:index="4" nillable="true" ma:displayName="Dokumentstatus" ma:default="" ma:list="{339f2bbd-3b18-4349-bff4-de9f0fac375c}" ma:internalName="DocumentStatus" ma:showField="Term1044" ma:web="b03cdcfc-721c-41b3-add9-46ccc077133d">
      <xsd:simpleType>
        <xsd:restriction base="dms:Unknown"/>
      </xsd:simpleType>
    </xsd:element>
    <xsd:element name="RedCrossOrganization" ma:index="5" nillable="true" ma:displayName="Organisasjonsstruktur" ma:default="" ma:list="{339f2bbd-3b18-4349-bff4-de9f0fac375c}" ma:internalName="RedCrossOrganization" ma:showField="Term1044" ma:web="b03cdcfc-721c-41b3-add9-46ccc077133d">
      <xsd:simpleType>
        <xsd:restriction base="dms:Unknown"/>
      </xsd:simpleType>
    </xsd:element>
    <xsd:element name="RedCrossLanguage" ma:index="6" nillable="true" ma:displayName="Dokumentspråk" ma:default="1;#Norsk|69202f3e-22fb-440c-afc3-5ff42563862f" ma:list="{339f2bbd-3b18-4349-bff4-de9f0fac375c}" ma:internalName="RedCrossLanguage" ma:showField="Term1044" ma:web="b03cdcfc-721c-41b3-add9-46ccc077133d">
      <xsd:simpleType>
        <xsd:restriction base="dms:Unknown"/>
      </xsd:simpleType>
    </xsd:element>
    <xsd:element name="Author1" ma:index="7" nillable="true" ma:displayName="Forfatter" ma:internalName="Author1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displayName="RedCrossLanguage_0" ma:hidden="true" ma:internalName="RedCrossLanguageTaxHTField0">
      <xsd:simpleType>
        <xsd:restriction base="dms:Note"/>
      </xsd:simpleType>
    </xsd:element>
    <xsd:element name="TaxCatchAll" ma:index="12" nillable="true" ma:displayName="Taxonomy Catch All Column" ma:hidden="true" ma:list="{339f2bbd-3b18-4349-bff4-de9f0fac375c}" ma:internalName="TaxCatchAll" ma:showField="CatchAllData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9f2bbd-3b18-4349-bff4-de9f0fac375c}" ma:internalName="TaxCatchAllLabel" ma:readOnly="true" ma:showField="CatchAllDataLabel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TopicsTaxHTField0" ma:index="15" nillable="true" ma:displayName="RedCrossTopics_0" ma:hidden="true" ma:internalName="RedCrossTopicsTaxHTField0">
      <xsd:simpleType>
        <xsd:restriction base="dms:Note"/>
      </xsd:simpleType>
    </xsd:element>
    <xsd:element name="RedCrossOrganizationTaxHTField0" ma:index="17" nillable="true" ma:displayName="RedCrossOrganization_0" ma:hidden="true" ma:internalName="RedCrossOrganizationTaxHTField0">
      <xsd:simpleType>
        <xsd:restriction base="dms:Note"/>
      </xsd:simpleType>
    </xsd:element>
    <xsd:element name="TaxKeywordTaxHTField" ma:index="19" nillable="true" ma:displayName="TaxKeywordTaxHTField" ma:hidden="true" ma:internalName="TaxKeywordTaxHTField">
      <xsd:simpleType>
        <xsd:restriction base="dms:Note"/>
      </xsd:simpleType>
    </xsd:element>
    <xsd:element name="DocumentStatusTaxHTField0" ma:index="21" nillable="true" ma:displayName="DocumentStatus_0" ma:hidden="true" ma:internalName="DocumentStatusTaxHTField0">
      <xsd:simpleType>
        <xsd:restriction base="dms:Note"/>
      </xsd:simpleType>
    </xsd:element>
    <xsd:element name="År" ma:index="24" nillable="true" ma:displayName="År" ma:decimals="0" ma:internalName="_x00c5_r" ma:percentage="FALSE">
      <xsd:simpleType>
        <xsd:restriction base="dms:Number">
          <xsd:maxInclusive value="9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RedCrossLanguage xmlns="b03cdcfc-721c-41b3-add9-46ccc077133d">1;#Norsk|69202f3e-22fb-440c-afc3-5ff42563862f</RedCrossLanguage>
    <TaxCatchAll xmlns="b03cdcfc-721c-41b3-add9-46ccc077133d"/>
    <RedCrossOrganizationTaxHTField0 xmlns="b03cdcfc-721c-41b3-add9-46ccc077133d" xsi:nil="true"/>
    <TaxKeyword xmlns="b03cdcfc-721c-41b3-add9-46ccc077133d" xsi:nil="true"/>
    <TaxKeywordTaxHTField xmlns="b03cdcfc-721c-41b3-add9-46ccc077133d" xsi:nil="true"/>
    <Author1 xmlns="b03cdcfc-721c-41b3-add9-46ccc077133d" xsi:nil="true"/>
    <RedCrossLanguageTaxHTField0 xmlns="b03cdcfc-721c-41b3-add9-46ccc077133d" xsi:nil="true"/>
    <RedCrossTopicsTaxHTField0 xmlns="b03cdcfc-721c-41b3-add9-46ccc077133d" xsi:nil="true"/>
    <År xmlns="b03cdcfc-721c-41b3-add9-46ccc077133d" xsi:nil="true"/>
    <RedCrossOrganization xmlns="b03cdcfc-721c-41b3-add9-46ccc077133d" xsi:nil="true"/>
    <DocumentStatus xmlns="b03cdcfc-721c-41b3-add9-46ccc077133d" xsi:nil="true"/>
    <DocumentStatusTaxHTField0 xmlns="b03cdcfc-721c-41b3-add9-46ccc077133d" xsi:nil="true"/>
    <RedCrossTopics xmlns="b03cdcfc-721c-41b3-add9-46ccc077133d" xsi:nil="true"/>
  </documentManagement>
</p:properties>
</file>

<file path=customXml/itemProps1.xml><?xml version="1.0" encoding="utf-8"?>
<ds:datastoreItem xmlns:ds="http://schemas.openxmlformats.org/officeDocument/2006/customXml" ds:itemID="{F2914ED1-C4D1-469E-92BA-E22D9094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2A3AAE-E5E2-4CFF-B76A-D1BD60F5C9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2845E9-5C01-470D-BFF2-7FC86883CA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B841A7-AA14-4B5A-9491-3B10373953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85CEB9-2F95-449F-96A6-353FE9C1FD78}">
  <ds:schemaRefs>
    <ds:schemaRef ds:uri="http://schemas.microsoft.com/office/2006/metadata/properties"/>
    <ds:schemaRef ds:uri="b03cdcfc-721c-41b3-add9-46ccc0771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Lisa Skipnes</dc:creator>
  <cp:lastModifiedBy>Kjell Nicolaisen</cp:lastModifiedBy>
  <cp:revision>2</cp:revision>
  <cp:lastPrinted>2011-10-10T11:10:00Z</cp:lastPrinted>
  <dcterms:created xsi:type="dcterms:W3CDTF">2011-10-14T14:34:00Z</dcterms:created>
  <dcterms:modified xsi:type="dcterms:W3CDTF">2011-10-14T14:34:00Z</dcterms:modified>
  <cp:contentType>Word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0x010100BD855A7BF33A65408A15B8A9351A3B370300EA581C90F2A08D4FA34C23126B44B5F3</vt:lpwstr>
  </property>
</Properties>
</file>